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635315" w:rsidRPr="00635315" w:rsidTr="006353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5315" w:rsidRPr="00635315" w:rsidRDefault="00635315" w:rsidP="00635315">
            <w:pPr>
              <w:spacing w:after="0" w:line="210" w:lineRule="atLeast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635315" w:rsidRPr="00635315" w:rsidTr="0063531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35315" w:rsidRPr="00635315" w:rsidRDefault="00635315" w:rsidP="00635315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hr-HR"/>
              </w:rPr>
            </w:pPr>
          </w:p>
        </w:tc>
      </w:tr>
    </w:tbl>
    <w:p w:rsidR="00297DA6" w:rsidRPr="00297DA6" w:rsidRDefault="00297DA6" w:rsidP="00297DA6">
      <w:pPr>
        <w:jc w:val="center"/>
        <w:rPr>
          <w:b/>
          <w:noProof/>
          <w:sz w:val="40"/>
          <w:szCs w:val="40"/>
          <w:lang w:eastAsia="hr-HR"/>
        </w:rPr>
      </w:pPr>
      <w:r w:rsidRPr="00297DA6">
        <w:rPr>
          <w:b/>
          <w:noProof/>
          <w:sz w:val="40"/>
          <w:szCs w:val="40"/>
          <w:lang w:eastAsia="hr-HR"/>
        </w:rPr>
        <w:t>ENERGETSKA OBNOVA</w:t>
      </w:r>
    </w:p>
    <w:p w:rsidR="009320FF" w:rsidRDefault="00635315" w:rsidP="00297DA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828800" cy="3419475"/>
            <wp:effectExtent l="76200" t="57150" r="57150" b="66675"/>
            <wp:docPr id="7" name="Slika 7" descr="http://www.mgipu.hr/doc/EnergetskaUcinkovitost/Projekt_4c1.3/Letak_VSZ_4c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gipu.hr/doc/EnergetskaUcinkovitost/Projekt_4c1.3/Letak_VSZ_4c1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194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GRAĐEVINA: </w:t>
      </w:r>
    </w:p>
    <w:p w:rsidR="00297DA6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ENERGETSKA OBNOVA OSNOVNE ŠKOLE SIKIREVCI,</w:t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Ljudevita Gaja 11 Sikirevci</w:t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k.č.br.1157 k.o. Sikirevci</w:t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INVESTITOR:</w:t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Brodsko-posavska županija </w:t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Petra Krešimira IV 1 , Slavonski Brod</w:t>
      </w:r>
    </w:p>
    <w:p w:rsidR="00297DA6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 w:rsidRPr="003133BC"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NADZOR:</w:t>
      </w:r>
    </w:p>
    <w:p w:rsidR="00297DA6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Alfa inženjering d.o.o.</w:t>
      </w:r>
    </w:p>
    <w:p w:rsidR="00297DA6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Dražen Leko, dipl.ing.građ. </w:t>
      </w:r>
    </w:p>
    <w:p w:rsidR="00297DA6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>IZVOĐAČ:</w:t>
      </w:r>
    </w:p>
    <w:p w:rsidR="00297DA6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watmont d.o.o. </w:t>
      </w:r>
    </w:p>
    <w:p w:rsidR="00297DA6" w:rsidRPr="003133BC" w:rsidRDefault="00297DA6" w:rsidP="00297DA6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r-HR"/>
        </w:rPr>
        <w:t xml:space="preserve">Zalužje 21, Vinkovci  </w:t>
      </w:r>
    </w:p>
    <w:p w:rsidR="00635315" w:rsidRDefault="00635315" w:rsidP="00635315">
      <w:pPr>
        <w:jc w:val="center"/>
      </w:pPr>
    </w:p>
    <w:sectPr w:rsidR="00635315" w:rsidSect="00AB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315"/>
    <w:rsid w:val="00297DA6"/>
    <w:rsid w:val="003133BC"/>
    <w:rsid w:val="00635315"/>
    <w:rsid w:val="00662F67"/>
    <w:rsid w:val="009320FF"/>
    <w:rsid w:val="00A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3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63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775D-5C5B-4B61-8C4E-A0191BA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2017-02-02T10:37:00Z</dcterms:created>
  <dcterms:modified xsi:type="dcterms:W3CDTF">2017-02-02T12:39:00Z</dcterms:modified>
</cp:coreProperties>
</file>